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1040"/>
        <w:gridCol w:w="1548"/>
        <w:gridCol w:w="1363"/>
        <w:gridCol w:w="1429"/>
        <w:gridCol w:w="1639"/>
      </w:tblGrid>
      <w:tr w:rsidR="008E3A41" w:rsidRPr="00EA5D53" w14:paraId="592DC62A" w14:textId="77777777" w:rsidTr="008E3A41">
        <w:tc>
          <w:tcPr>
            <w:tcW w:w="1473" w:type="dxa"/>
          </w:tcPr>
          <w:p w14:paraId="00FB0331" w14:textId="77777777" w:rsidR="008E3A41" w:rsidRPr="00D773C4" w:rsidRDefault="008E3A41" w:rsidP="000F0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Missione archeologica</w:t>
            </w:r>
          </w:p>
        </w:tc>
        <w:tc>
          <w:tcPr>
            <w:tcW w:w="1040" w:type="dxa"/>
          </w:tcPr>
          <w:p w14:paraId="38B62114" w14:textId="77777777" w:rsidR="008E3A41" w:rsidRPr="00D773C4" w:rsidRDefault="008E3A41" w:rsidP="000F0D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bCs/>
                <w:sz w:val="20"/>
                <w:szCs w:val="20"/>
              </w:rPr>
              <w:t>Referente</w:t>
            </w:r>
          </w:p>
        </w:tc>
        <w:tc>
          <w:tcPr>
            <w:tcW w:w="1548" w:type="dxa"/>
          </w:tcPr>
          <w:p w14:paraId="65B64ED5" w14:textId="77777777" w:rsidR="008E3A41" w:rsidRPr="00D773C4" w:rsidRDefault="008E3A41" w:rsidP="000F0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Località</w:t>
            </w:r>
          </w:p>
        </w:tc>
        <w:tc>
          <w:tcPr>
            <w:tcW w:w="1363" w:type="dxa"/>
          </w:tcPr>
          <w:p w14:paraId="1DFB27F5" w14:textId="77777777" w:rsidR="008E3A41" w:rsidRPr="00D773C4" w:rsidRDefault="008E3A41" w:rsidP="000F0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Uscita Bando</w:t>
            </w:r>
          </w:p>
        </w:tc>
        <w:tc>
          <w:tcPr>
            <w:tcW w:w="1429" w:type="dxa"/>
          </w:tcPr>
          <w:p w14:paraId="4738AF08" w14:textId="77777777" w:rsidR="008E3A41" w:rsidRPr="00D773C4" w:rsidRDefault="008E3A41" w:rsidP="000F0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Periodo di attività sul campo</w:t>
            </w:r>
          </w:p>
        </w:tc>
        <w:tc>
          <w:tcPr>
            <w:tcW w:w="1639" w:type="dxa"/>
          </w:tcPr>
          <w:p w14:paraId="649F9541" w14:textId="516FA11F" w:rsidR="008E3A41" w:rsidRPr="00D773C4" w:rsidRDefault="008E3A41" w:rsidP="000F0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 xml:space="preserve">Parole chiave </w:t>
            </w:r>
          </w:p>
        </w:tc>
      </w:tr>
      <w:tr w:rsidR="008E3A41" w:rsidRPr="00EA5D53" w14:paraId="56B530B6" w14:textId="77777777" w:rsidTr="008E3A41">
        <w:tc>
          <w:tcPr>
            <w:tcW w:w="1473" w:type="dxa"/>
          </w:tcPr>
          <w:p w14:paraId="26E4CBE1" w14:textId="6A66E33C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Archeologia a Cervia </w:t>
            </w:r>
          </w:p>
        </w:tc>
        <w:tc>
          <w:tcPr>
            <w:tcW w:w="1040" w:type="dxa"/>
          </w:tcPr>
          <w:p w14:paraId="326E2D96" w14:textId="0828565B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Andrea Augenti</w:t>
            </w:r>
          </w:p>
        </w:tc>
        <w:tc>
          <w:tcPr>
            <w:tcW w:w="1548" w:type="dxa"/>
          </w:tcPr>
          <w:p w14:paraId="47D7ABD5" w14:textId="0E85A792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Cervia (RA)</w:t>
            </w:r>
          </w:p>
        </w:tc>
        <w:tc>
          <w:tcPr>
            <w:tcW w:w="1363" w:type="dxa"/>
          </w:tcPr>
          <w:p w14:paraId="37E7EA23" w14:textId="6AF586D9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Marzo 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iugno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 xml:space="preserve"> (per indagini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ttobre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29" w:type="dxa"/>
          </w:tcPr>
          <w:p w14:paraId="570E1FCC" w14:textId="411ACE5C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Fine </w:t>
            </w:r>
            <w:proofErr w:type="gramStart"/>
            <w:r w:rsidR="00165296">
              <w:rPr>
                <w:rFonts w:ascii="Calibri" w:hAnsi="Calibri" w:cs="Calibri"/>
                <w:sz w:val="20"/>
                <w:szCs w:val="20"/>
              </w:rPr>
              <w:t>M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aggio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iugno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gosto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ttobre</w:t>
            </w:r>
            <w:proofErr w:type="gramEnd"/>
          </w:p>
        </w:tc>
        <w:tc>
          <w:tcPr>
            <w:tcW w:w="1639" w:type="dxa"/>
          </w:tcPr>
          <w:p w14:paraId="53E6C234" w14:textId="473BE985" w:rsidR="008E3A41" w:rsidRPr="42F6DEAB" w:rsidRDefault="008E3A41" w:rsidP="008E3A4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Medioevo; </w:t>
            </w:r>
            <w:r w:rsidR="00C46AD8">
              <w:rPr>
                <w:rFonts w:ascii="Calibri" w:hAnsi="Calibri" w:cs="Calibri"/>
                <w:sz w:val="20"/>
                <w:szCs w:val="20"/>
              </w:rPr>
              <w:t>A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rcheologia dei </w:t>
            </w:r>
            <w:r w:rsidR="00C46AD8">
              <w:rPr>
                <w:rFonts w:ascii="Calibri" w:hAnsi="Calibri" w:cs="Calibri"/>
                <w:sz w:val="20"/>
                <w:szCs w:val="20"/>
              </w:rPr>
              <w:t>p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aesaggi; </w:t>
            </w:r>
            <w:r w:rsidR="00C46AD8">
              <w:rPr>
                <w:rFonts w:ascii="Calibri" w:hAnsi="Calibri" w:cs="Calibri"/>
                <w:sz w:val="20"/>
                <w:szCs w:val="20"/>
              </w:rPr>
              <w:t>C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ittà abbandonate</w:t>
            </w:r>
          </w:p>
        </w:tc>
      </w:tr>
      <w:tr w:rsidR="00165296" w:rsidRPr="00EA5D53" w14:paraId="60ED2CD2" w14:textId="77777777" w:rsidTr="008E3A41">
        <w:tc>
          <w:tcPr>
            <w:tcW w:w="1473" w:type="dxa"/>
          </w:tcPr>
          <w:p w14:paraId="365CC381" w14:textId="4C9B50CC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Piazza Armerina, villa del Casale</w:t>
            </w:r>
          </w:p>
        </w:tc>
        <w:tc>
          <w:tcPr>
            <w:tcW w:w="1040" w:type="dxa"/>
          </w:tcPr>
          <w:p w14:paraId="1FC500C2" w14:textId="7D778875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Isabella Baldini</w:t>
            </w:r>
          </w:p>
        </w:tc>
        <w:tc>
          <w:tcPr>
            <w:tcW w:w="1548" w:type="dxa"/>
          </w:tcPr>
          <w:p w14:paraId="63BAE499" w14:textId="6DBAF559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Piazza Armerina (EN)</w:t>
            </w:r>
          </w:p>
        </w:tc>
        <w:tc>
          <w:tcPr>
            <w:tcW w:w="1363" w:type="dxa"/>
          </w:tcPr>
          <w:p w14:paraId="13E09E6C" w14:textId="3863597C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arzo</w:t>
            </w:r>
          </w:p>
        </w:tc>
        <w:tc>
          <w:tcPr>
            <w:tcW w:w="1429" w:type="dxa"/>
          </w:tcPr>
          <w:p w14:paraId="2B2A4ABC" w14:textId="566CB127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iugno-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uglio</w:t>
            </w:r>
            <w:proofErr w:type="gramEnd"/>
          </w:p>
        </w:tc>
        <w:tc>
          <w:tcPr>
            <w:tcW w:w="1639" w:type="dxa"/>
          </w:tcPr>
          <w:p w14:paraId="1081DC4D" w14:textId="22D50D78" w:rsidR="00165296" w:rsidRPr="6F550B71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Archeologia della tarda antichità e del medioevo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illa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illaggio</w:t>
            </w:r>
          </w:p>
        </w:tc>
      </w:tr>
      <w:tr w:rsidR="00165296" w:rsidRPr="00EA5D53" w14:paraId="65C584D6" w14:textId="77777777" w:rsidTr="008E3A41">
        <w:tc>
          <w:tcPr>
            <w:tcW w:w="1473" w:type="dxa"/>
          </w:tcPr>
          <w:p w14:paraId="65696211" w14:textId="6653223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Monte della Croce</w:t>
            </w:r>
          </w:p>
        </w:tc>
        <w:tc>
          <w:tcPr>
            <w:tcW w:w="1040" w:type="dxa"/>
          </w:tcPr>
          <w:p w14:paraId="16E41B24" w14:textId="1E550D5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Claudio Cavazzuti</w:t>
            </w:r>
          </w:p>
        </w:tc>
        <w:tc>
          <w:tcPr>
            <w:tcW w:w="1548" w:type="dxa"/>
          </w:tcPr>
          <w:p w14:paraId="47F1FC4F" w14:textId="3FEECA7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Gaggio Montano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(BO)</w:t>
            </w:r>
          </w:p>
        </w:tc>
        <w:tc>
          <w:tcPr>
            <w:tcW w:w="1363" w:type="dxa"/>
          </w:tcPr>
          <w:p w14:paraId="29694070" w14:textId="46DAA9C6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</w:tcPr>
          <w:p w14:paraId="45D9C514" w14:textId="4DAFE9A5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Maggio</w:t>
            </w:r>
          </w:p>
        </w:tc>
        <w:tc>
          <w:tcPr>
            <w:tcW w:w="1639" w:type="dxa"/>
          </w:tcPr>
          <w:p w14:paraId="4E6A798A" w14:textId="70A33B2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Età del Bronzo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pland</w:t>
            </w:r>
            <w:proofErr w:type="spellEnd"/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rchaeology</w:t>
            </w:r>
            <w:proofErr w:type="spellEnd"/>
          </w:p>
        </w:tc>
      </w:tr>
      <w:tr w:rsidR="00165296" w:rsidRPr="00EA5D53" w14:paraId="51A5B864" w14:textId="77777777" w:rsidTr="008E3A41">
        <w:tc>
          <w:tcPr>
            <w:tcW w:w="1473" w:type="dxa"/>
          </w:tcPr>
          <w:p w14:paraId="4BA231C2" w14:textId="41221E31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Pietra di Bismantova</w:t>
            </w:r>
          </w:p>
        </w:tc>
        <w:tc>
          <w:tcPr>
            <w:tcW w:w="1040" w:type="dxa"/>
          </w:tcPr>
          <w:p w14:paraId="285BB5CC" w14:textId="54ED0668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Claudio Cavazzuti</w:t>
            </w:r>
          </w:p>
        </w:tc>
        <w:tc>
          <w:tcPr>
            <w:tcW w:w="1548" w:type="dxa"/>
          </w:tcPr>
          <w:p w14:paraId="615A102D" w14:textId="241B9DF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Castelnuovo né Monti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(RE)</w:t>
            </w:r>
          </w:p>
        </w:tc>
        <w:tc>
          <w:tcPr>
            <w:tcW w:w="1363" w:type="dxa"/>
          </w:tcPr>
          <w:p w14:paraId="572B699C" w14:textId="52890DC9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</w:tcPr>
          <w:p w14:paraId="377F68A7" w14:textId="6EE2C32A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Luglio</w:t>
            </w:r>
          </w:p>
        </w:tc>
        <w:tc>
          <w:tcPr>
            <w:tcW w:w="1639" w:type="dxa"/>
          </w:tcPr>
          <w:p w14:paraId="2DDEA67C" w14:textId="77777777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5296" w:rsidRPr="00EA5D53" w14:paraId="2B2F34BC" w14:textId="77777777" w:rsidTr="003F29D8">
        <w:tc>
          <w:tcPr>
            <w:tcW w:w="1473" w:type="dxa"/>
            <w:vAlign w:val="center"/>
          </w:tcPr>
          <w:p w14:paraId="66B50D43" w14:textId="034C026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Suasa (AN)</w:t>
            </w:r>
          </w:p>
        </w:tc>
        <w:tc>
          <w:tcPr>
            <w:tcW w:w="1040" w:type="dxa"/>
            <w:vAlign w:val="center"/>
          </w:tcPr>
          <w:p w14:paraId="4ACAA379" w14:textId="160619C5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Enrico Giorgi</w:t>
            </w:r>
          </w:p>
        </w:tc>
        <w:tc>
          <w:tcPr>
            <w:tcW w:w="1548" w:type="dxa"/>
            <w:vAlign w:val="center"/>
          </w:tcPr>
          <w:p w14:paraId="5AEE3485" w14:textId="03174BF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Castelleone di Suasa (AN)</w:t>
            </w:r>
          </w:p>
        </w:tc>
        <w:tc>
          <w:tcPr>
            <w:tcW w:w="1363" w:type="dxa"/>
            <w:vAlign w:val="center"/>
          </w:tcPr>
          <w:p w14:paraId="7F61AACE" w14:textId="2FC9684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  <w:vAlign w:val="center"/>
          </w:tcPr>
          <w:p w14:paraId="60E28E87" w14:textId="5CB2D5D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Giugno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gram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Luglio</w:t>
            </w:r>
            <w:proofErr w:type="gramEnd"/>
          </w:p>
        </w:tc>
        <w:tc>
          <w:tcPr>
            <w:tcW w:w="1639" w:type="dxa"/>
            <w:vAlign w:val="center"/>
          </w:tcPr>
          <w:p w14:paraId="6E82CE3F" w14:textId="53C3A79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hAnsi="Calibri" w:cs="Calibri"/>
                <w:sz w:val="20"/>
                <w:szCs w:val="20"/>
              </w:rPr>
              <w:t>Archeologia Adriatica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Urbanistica Romana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Paesaggi Urbani</w:t>
            </w:r>
          </w:p>
        </w:tc>
      </w:tr>
      <w:tr w:rsidR="00165296" w:rsidRPr="00EA5D53" w14:paraId="0798F252" w14:textId="77777777" w:rsidTr="003F29D8">
        <w:tc>
          <w:tcPr>
            <w:tcW w:w="1473" w:type="dxa"/>
            <w:vAlign w:val="center"/>
          </w:tcPr>
          <w:p w14:paraId="44CE5D79" w14:textId="6940F209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Valle del Reno</w:t>
            </w:r>
          </w:p>
        </w:tc>
        <w:tc>
          <w:tcPr>
            <w:tcW w:w="1040" w:type="dxa"/>
            <w:vAlign w:val="center"/>
          </w:tcPr>
          <w:p w14:paraId="3BE4D6DB" w14:textId="7B923D79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Enrico Giorgi</w:t>
            </w:r>
          </w:p>
        </w:tc>
        <w:tc>
          <w:tcPr>
            <w:tcW w:w="1548" w:type="dxa"/>
            <w:vAlign w:val="center"/>
          </w:tcPr>
          <w:p w14:paraId="5513589D" w14:textId="344D54FA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Sasso Marconi (BO)</w:t>
            </w:r>
          </w:p>
        </w:tc>
        <w:tc>
          <w:tcPr>
            <w:tcW w:w="1363" w:type="dxa"/>
            <w:vAlign w:val="center"/>
          </w:tcPr>
          <w:p w14:paraId="623B5CB2" w14:textId="15C1C4A1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  <w:vAlign w:val="center"/>
          </w:tcPr>
          <w:p w14:paraId="1A5FF474" w14:textId="45A104BE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Settembre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gram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1639" w:type="dxa"/>
            <w:vAlign w:val="center"/>
          </w:tcPr>
          <w:p w14:paraId="6E31CD2C" w14:textId="4D3FC5F6" w:rsidR="00165296" w:rsidRPr="7C100B5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Archeologia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Paesaggi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Up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and Arch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eology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Survey</w:t>
            </w:r>
          </w:p>
        </w:tc>
      </w:tr>
      <w:tr w:rsidR="00165296" w:rsidRPr="00EA5D53" w14:paraId="13411C3F" w14:textId="77777777" w:rsidTr="003F29D8">
        <w:tc>
          <w:tcPr>
            <w:tcW w:w="1473" w:type="dxa"/>
            <w:vAlign w:val="center"/>
          </w:tcPr>
          <w:p w14:paraId="2BA6E5AF" w14:textId="229A5F83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 xml:space="preserve">Progetto </w:t>
            </w:r>
            <w:proofErr w:type="spell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Me.Te</w:t>
            </w:r>
            <w:proofErr w:type="spellEnd"/>
            <w:r w:rsidRPr="7C100B5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40" w:type="dxa"/>
            <w:vAlign w:val="center"/>
          </w:tcPr>
          <w:p w14:paraId="3CC627FA" w14:textId="174EE2B5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Enrico Giorgi</w:t>
            </w:r>
          </w:p>
        </w:tc>
        <w:tc>
          <w:tcPr>
            <w:tcW w:w="1548" w:type="dxa"/>
            <w:vAlign w:val="center"/>
          </w:tcPr>
          <w:p w14:paraId="18F88943" w14:textId="485C037C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Arquata del Tronto (AP)</w:t>
            </w:r>
          </w:p>
        </w:tc>
        <w:tc>
          <w:tcPr>
            <w:tcW w:w="1363" w:type="dxa"/>
            <w:vAlign w:val="center"/>
          </w:tcPr>
          <w:p w14:paraId="11B68CA2" w14:textId="0CFE7BB3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  <w:vAlign w:val="center"/>
          </w:tcPr>
          <w:p w14:paraId="233DECA8" w14:textId="19DC38BA" w:rsidR="00165296" w:rsidRPr="7C100B5B" w:rsidRDefault="00165296" w:rsidP="001652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Maggio-</w:t>
            </w:r>
            <w:proofErr w:type="gram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Giugno</w:t>
            </w:r>
            <w:proofErr w:type="gramEnd"/>
          </w:p>
        </w:tc>
        <w:tc>
          <w:tcPr>
            <w:tcW w:w="1639" w:type="dxa"/>
            <w:vAlign w:val="center"/>
          </w:tcPr>
          <w:p w14:paraId="19ACBFA7" w14:textId="307901FA" w:rsidR="00165296" w:rsidRPr="7C100B5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Archeologia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Contemporaneo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Survey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Paesaggi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  <w:r w:rsidRPr="7C100B5B">
              <w:rPr>
                <w:rFonts w:ascii="Calibri" w:hAnsi="Calibri" w:cs="Calibri"/>
                <w:sz w:val="20"/>
                <w:szCs w:val="20"/>
                <w:lang w:val="en-US"/>
              </w:rPr>
              <w:t>arginali</w:t>
            </w:r>
            <w:proofErr w:type="spellEnd"/>
          </w:p>
        </w:tc>
      </w:tr>
      <w:tr w:rsidR="00165296" w:rsidRPr="00EA5D53" w14:paraId="760BAFDF" w14:textId="77777777" w:rsidTr="008E3A41">
        <w:tc>
          <w:tcPr>
            <w:tcW w:w="1473" w:type="dxa"/>
          </w:tcPr>
          <w:p w14:paraId="661714B6" w14:textId="7E447AB1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 xml:space="preserve">Corinaldo - </w:t>
            </w:r>
            <w:proofErr w:type="spellStart"/>
            <w:r w:rsidRPr="39D5F0F6">
              <w:rPr>
                <w:rFonts w:ascii="Calibri" w:hAnsi="Calibri" w:cs="Calibri"/>
                <w:sz w:val="20"/>
                <w:szCs w:val="20"/>
              </w:rPr>
              <w:t>ArcheoNevola</w:t>
            </w:r>
            <w:proofErr w:type="spellEnd"/>
          </w:p>
        </w:tc>
        <w:tc>
          <w:tcPr>
            <w:tcW w:w="1040" w:type="dxa"/>
          </w:tcPr>
          <w:p w14:paraId="1E82798A" w14:textId="2423DD0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>Federica Boschi</w:t>
            </w:r>
          </w:p>
        </w:tc>
        <w:tc>
          <w:tcPr>
            <w:tcW w:w="1548" w:type="dxa"/>
          </w:tcPr>
          <w:p w14:paraId="0E7D5A6F" w14:textId="0EE216D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>Corinaldo (A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39D5F0F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7A0309BF" w14:textId="12937879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39D5F0F6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1429" w:type="dxa"/>
          </w:tcPr>
          <w:p w14:paraId="6199D1C8" w14:textId="3E81742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>Giugno/</w:t>
            </w:r>
            <w:proofErr w:type="gramStart"/>
            <w:r w:rsidRPr="39D5F0F6">
              <w:rPr>
                <w:rFonts w:ascii="Calibri" w:hAnsi="Calibri" w:cs="Calibri"/>
                <w:sz w:val="20"/>
                <w:szCs w:val="20"/>
              </w:rPr>
              <w:t>Luglio</w:t>
            </w:r>
            <w:proofErr w:type="gramEnd"/>
          </w:p>
        </w:tc>
        <w:tc>
          <w:tcPr>
            <w:tcW w:w="1639" w:type="dxa"/>
          </w:tcPr>
          <w:p w14:paraId="6511C6FC" w14:textId="0752C15C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39D5F0F6">
              <w:rPr>
                <w:rFonts w:ascii="Calibri" w:hAnsi="Calibri" w:cs="Calibri"/>
                <w:sz w:val="20"/>
                <w:szCs w:val="20"/>
              </w:rPr>
              <w:t>Archeologia Preventiva; Archeologia funeraria; Valle del Nevola</w:t>
            </w:r>
          </w:p>
        </w:tc>
      </w:tr>
      <w:tr w:rsidR="00165296" w:rsidRPr="00EA5D53" w14:paraId="4F596DEF" w14:textId="77777777" w:rsidTr="008E3A41">
        <w:tc>
          <w:tcPr>
            <w:tcW w:w="1473" w:type="dxa"/>
          </w:tcPr>
          <w:p w14:paraId="42B9DF08" w14:textId="20DE5F3B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Spina</w:t>
            </w:r>
          </w:p>
        </w:tc>
        <w:tc>
          <w:tcPr>
            <w:tcW w:w="1040" w:type="dxa"/>
          </w:tcPr>
          <w:p w14:paraId="6FAE0D7F" w14:textId="0DF81375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Andrea Gaucci</w:t>
            </w:r>
          </w:p>
        </w:tc>
        <w:tc>
          <w:tcPr>
            <w:tcW w:w="1548" w:type="dxa"/>
          </w:tcPr>
          <w:p w14:paraId="0348A7F1" w14:textId="010F2BC0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Comacchio (FE)</w:t>
            </w:r>
          </w:p>
        </w:tc>
        <w:tc>
          <w:tcPr>
            <w:tcW w:w="1363" w:type="dxa"/>
          </w:tcPr>
          <w:p w14:paraId="155F841F" w14:textId="3E0E19BA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00EA1067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1429" w:type="dxa"/>
          </w:tcPr>
          <w:p w14:paraId="0C5C5C41" w14:textId="3DFDB828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Settembre</w:t>
            </w:r>
          </w:p>
        </w:tc>
        <w:tc>
          <w:tcPr>
            <w:tcW w:w="1639" w:type="dxa"/>
          </w:tcPr>
          <w:p w14:paraId="4E4BDC90" w14:textId="498EB5B1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Etruschi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orto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Delta del Po</w:t>
            </w:r>
          </w:p>
        </w:tc>
      </w:tr>
      <w:tr w:rsidR="00165296" w:rsidRPr="00EA5D53" w14:paraId="6A73772F" w14:textId="77777777" w:rsidTr="008E3A41">
        <w:tc>
          <w:tcPr>
            <w:tcW w:w="1473" w:type="dxa"/>
          </w:tcPr>
          <w:p w14:paraId="311477A3" w14:textId="4A0F7A04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773C4">
              <w:rPr>
                <w:rFonts w:ascii="Calibri" w:hAnsi="Calibri" w:cs="Calibri"/>
                <w:sz w:val="20"/>
                <w:szCs w:val="20"/>
              </w:rPr>
              <w:t>Kainua</w:t>
            </w:r>
            <w:proofErr w:type="spellEnd"/>
          </w:p>
        </w:tc>
        <w:tc>
          <w:tcPr>
            <w:tcW w:w="1040" w:type="dxa"/>
          </w:tcPr>
          <w:p w14:paraId="793E70F8" w14:textId="4EC8D241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Elisabetta Govi</w:t>
            </w:r>
          </w:p>
        </w:tc>
        <w:tc>
          <w:tcPr>
            <w:tcW w:w="1548" w:type="dxa"/>
          </w:tcPr>
          <w:p w14:paraId="6B80C23E" w14:textId="0936E98C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Marzabotto (BO)</w:t>
            </w:r>
          </w:p>
        </w:tc>
        <w:tc>
          <w:tcPr>
            <w:tcW w:w="1363" w:type="dxa"/>
          </w:tcPr>
          <w:p w14:paraId="45A8B0CB" w14:textId="1AAA62D9" w:rsidR="00165296" w:rsidRPr="00EA1067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00EA1067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1429" w:type="dxa"/>
          </w:tcPr>
          <w:p w14:paraId="739347B7" w14:textId="159EE126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 xml:space="preserve">Fine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aggio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uglio</w:t>
            </w:r>
            <w:proofErr w:type="gramEnd"/>
          </w:p>
        </w:tc>
        <w:tc>
          <w:tcPr>
            <w:tcW w:w="1639" w:type="dxa"/>
          </w:tcPr>
          <w:p w14:paraId="74332DDD" w14:textId="0B3018C5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Etruschi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ittà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Appennino</w:t>
            </w:r>
          </w:p>
        </w:tc>
      </w:tr>
      <w:tr w:rsidR="00165296" w:rsidRPr="00EA5D53" w14:paraId="472247A8" w14:textId="77777777" w:rsidTr="008E3A41">
        <w:tc>
          <w:tcPr>
            <w:tcW w:w="1473" w:type="dxa"/>
          </w:tcPr>
          <w:p w14:paraId="499E9A1F" w14:textId="4F32E640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Torre dell’Alto</w:t>
            </w:r>
          </w:p>
        </w:tc>
        <w:tc>
          <w:tcPr>
            <w:tcW w:w="1040" w:type="dxa"/>
          </w:tcPr>
          <w:p w14:paraId="648B77D8" w14:textId="6EB8174A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Francesco Iacono</w:t>
            </w:r>
          </w:p>
        </w:tc>
        <w:tc>
          <w:tcPr>
            <w:tcW w:w="1548" w:type="dxa"/>
          </w:tcPr>
          <w:p w14:paraId="5581787A" w14:textId="27625D42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50120805">
              <w:rPr>
                <w:rFonts w:ascii="Calibri" w:hAnsi="Calibri" w:cs="Calibri"/>
                <w:sz w:val="20"/>
                <w:szCs w:val="20"/>
              </w:rPr>
              <w:t>Nardò (LE)</w:t>
            </w:r>
          </w:p>
        </w:tc>
        <w:tc>
          <w:tcPr>
            <w:tcW w:w="1363" w:type="dxa"/>
          </w:tcPr>
          <w:p w14:paraId="62F7C672" w14:textId="03A06BB2" w:rsidR="00165296" w:rsidRPr="00EA1067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00EA1067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1429" w:type="dxa"/>
          </w:tcPr>
          <w:p w14:paraId="5684F35B" w14:textId="3C50406A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Giugno</w:t>
            </w:r>
          </w:p>
        </w:tc>
        <w:tc>
          <w:tcPr>
            <w:tcW w:w="1639" w:type="dxa"/>
          </w:tcPr>
          <w:p w14:paraId="4578D222" w14:textId="6DC3F78D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Età del Bronzo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fortificazione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Porto Selvaggio</w:t>
            </w:r>
          </w:p>
        </w:tc>
      </w:tr>
      <w:tr w:rsidR="00165296" w:rsidRPr="00EA5D53" w14:paraId="143505AA" w14:textId="77777777" w:rsidTr="008E3A41">
        <w:tc>
          <w:tcPr>
            <w:tcW w:w="1473" w:type="dxa"/>
          </w:tcPr>
          <w:p w14:paraId="0E3095AA" w14:textId="11FCBC49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lastRenderedPageBreak/>
              <w:t>Pompei ‘Casa della Regina Carolina’ (VIII.3.14 e 15)</w:t>
            </w:r>
          </w:p>
        </w:tc>
        <w:tc>
          <w:tcPr>
            <w:tcW w:w="1040" w:type="dxa"/>
          </w:tcPr>
          <w:p w14:paraId="78EA4E4E" w14:textId="27CFEAC1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Annalisa Marzano</w:t>
            </w:r>
          </w:p>
        </w:tc>
        <w:tc>
          <w:tcPr>
            <w:tcW w:w="1548" w:type="dxa"/>
          </w:tcPr>
          <w:p w14:paraId="4FCB0557" w14:textId="6E6DA45C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Parco Archeologico di Pompei (NA)</w:t>
            </w:r>
          </w:p>
        </w:tc>
        <w:tc>
          <w:tcPr>
            <w:tcW w:w="1363" w:type="dxa"/>
          </w:tcPr>
          <w:p w14:paraId="3A98AFF3" w14:textId="7F474ABD" w:rsidR="00165296" w:rsidRPr="00EA1067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00EA1067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1429" w:type="dxa"/>
          </w:tcPr>
          <w:p w14:paraId="0EA2D2D9" w14:textId="6D0B3576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Giugno</w:t>
            </w:r>
          </w:p>
        </w:tc>
        <w:tc>
          <w:tcPr>
            <w:tcW w:w="1639" w:type="dxa"/>
          </w:tcPr>
          <w:p w14:paraId="177F92F2" w14:textId="620ED2FF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0EA1067">
              <w:rPr>
                <w:rFonts w:ascii="Calibri" w:hAnsi="Calibri" w:cs="Calibri"/>
                <w:sz w:val="20"/>
                <w:szCs w:val="20"/>
              </w:rPr>
              <w:t>Archeologia dei giardini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EA10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A1067">
              <w:rPr>
                <w:rFonts w:ascii="Calibri" w:hAnsi="Calibri" w:cs="Calibri"/>
                <w:sz w:val="20"/>
                <w:szCs w:val="20"/>
              </w:rPr>
              <w:t>rcheologia ambientale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EA10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A1067">
              <w:rPr>
                <w:rFonts w:ascii="Calibri" w:hAnsi="Calibri" w:cs="Calibri"/>
                <w:sz w:val="20"/>
                <w:szCs w:val="20"/>
              </w:rPr>
              <w:t xml:space="preserve">rcheologia dell’abitare  </w:t>
            </w:r>
          </w:p>
        </w:tc>
      </w:tr>
      <w:tr w:rsidR="00165296" w:rsidRPr="00EA5D53" w14:paraId="4190311A" w14:textId="77777777" w:rsidTr="008E3A41">
        <w:tc>
          <w:tcPr>
            <w:tcW w:w="1473" w:type="dxa"/>
          </w:tcPr>
          <w:p w14:paraId="4A34A73A" w14:textId="6DC16676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2F383BB">
              <w:rPr>
                <w:rFonts w:ascii="Calibri" w:hAnsi="Calibri" w:cs="Calibri"/>
                <w:sz w:val="20"/>
                <w:szCs w:val="20"/>
              </w:rPr>
              <w:t>Ca’ Nova di Albareto – Monte Chiaro</w:t>
            </w:r>
          </w:p>
        </w:tc>
        <w:tc>
          <w:tcPr>
            <w:tcW w:w="1040" w:type="dxa"/>
          </w:tcPr>
          <w:p w14:paraId="61002ECA" w14:textId="2F84B74D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2F383BB">
              <w:rPr>
                <w:rFonts w:ascii="Calibri" w:hAnsi="Calibri" w:cs="Calibri"/>
                <w:sz w:val="20"/>
                <w:szCs w:val="20"/>
              </w:rPr>
              <w:t>Cristiano Putzolu</w:t>
            </w:r>
          </w:p>
        </w:tc>
        <w:tc>
          <w:tcPr>
            <w:tcW w:w="1548" w:type="dxa"/>
          </w:tcPr>
          <w:p w14:paraId="5F0FE99A" w14:textId="1178D72C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2F383BB">
              <w:rPr>
                <w:rFonts w:ascii="Calibri" w:hAnsi="Calibri" w:cs="Calibri"/>
                <w:sz w:val="20"/>
                <w:szCs w:val="20"/>
              </w:rPr>
              <w:t>Albareto (PR)</w:t>
            </w:r>
          </w:p>
        </w:tc>
        <w:tc>
          <w:tcPr>
            <w:tcW w:w="1363" w:type="dxa"/>
          </w:tcPr>
          <w:p w14:paraId="63E3706C" w14:textId="77777777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2F383BB">
              <w:rPr>
                <w:rFonts w:ascii="Calibri" w:hAnsi="Calibri" w:cs="Calibri"/>
                <w:sz w:val="20"/>
                <w:szCs w:val="20"/>
              </w:rPr>
              <w:t>Marzo/</w:t>
            </w:r>
            <w:proofErr w:type="gramStart"/>
            <w:r w:rsidRPr="62F383BB">
              <w:rPr>
                <w:rFonts w:ascii="Calibri" w:hAnsi="Calibri" w:cs="Calibri"/>
                <w:sz w:val="20"/>
                <w:szCs w:val="20"/>
              </w:rPr>
              <w:t>Aprile</w:t>
            </w:r>
            <w:proofErr w:type="gramEnd"/>
          </w:p>
          <w:p w14:paraId="00819A35" w14:textId="77777777" w:rsidR="00165296" w:rsidRPr="00EA1067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5CDD57" w14:textId="77777777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2F383BB">
              <w:rPr>
                <w:rFonts w:ascii="Calibri" w:hAnsi="Calibri" w:cs="Calibri"/>
                <w:sz w:val="20"/>
                <w:szCs w:val="20"/>
              </w:rPr>
              <w:t>Giugno</w:t>
            </w:r>
          </w:p>
          <w:p w14:paraId="07058DE4" w14:textId="77777777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9" w:type="dxa"/>
          </w:tcPr>
          <w:p w14:paraId="7B2124DD" w14:textId="30A420FB" w:rsidR="00165296" w:rsidRPr="00D773C4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E421DC1">
              <w:rPr>
                <w:rFonts w:ascii="Calibri" w:hAnsi="Calibri" w:cs="Calibri"/>
                <w:sz w:val="20"/>
                <w:szCs w:val="20"/>
              </w:rPr>
              <w:t>Età del Ferro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E421D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7E421DC1">
              <w:rPr>
                <w:rFonts w:ascii="Calibri" w:hAnsi="Calibri" w:cs="Calibri"/>
                <w:sz w:val="20"/>
                <w:szCs w:val="20"/>
              </w:rPr>
              <w:t>Upland</w:t>
            </w:r>
            <w:proofErr w:type="spellEnd"/>
            <w:r w:rsidRPr="7E421D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7E421DC1">
              <w:rPr>
                <w:rFonts w:ascii="Calibri" w:hAnsi="Calibri" w:cs="Calibri"/>
                <w:sz w:val="20"/>
                <w:szCs w:val="20"/>
              </w:rPr>
              <w:t>rchaeology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E421DC1">
              <w:rPr>
                <w:rFonts w:ascii="Calibri" w:hAnsi="Calibri" w:cs="Calibri"/>
                <w:sz w:val="20"/>
                <w:szCs w:val="20"/>
              </w:rPr>
              <w:t xml:space="preserve"> Rilievo digitale</w:t>
            </w:r>
          </w:p>
        </w:tc>
      </w:tr>
      <w:tr w:rsidR="00165296" w:rsidRPr="00EA5D53" w14:paraId="4C3561C4" w14:textId="77777777" w:rsidTr="008E3A41">
        <w:tc>
          <w:tcPr>
            <w:tcW w:w="1473" w:type="dxa"/>
          </w:tcPr>
          <w:p w14:paraId="7F060909" w14:textId="0C6AA40E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Sirolo, necropoli “I Pini”</w:t>
            </w:r>
          </w:p>
        </w:tc>
        <w:tc>
          <w:tcPr>
            <w:tcW w:w="1040" w:type="dxa"/>
          </w:tcPr>
          <w:p w14:paraId="25958EAA" w14:textId="72246475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Vincenzo Baldoni </w:t>
            </w:r>
          </w:p>
        </w:tc>
        <w:tc>
          <w:tcPr>
            <w:tcW w:w="1548" w:type="dxa"/>
          </w:tcPr>
          <w:p w14:paraId="758ED4EA" w14:textId="792EBF42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Sirolo (AN)</w:t>
            </w:r>
          </w:p>
        </w:tc>
        <w:tc>
          <w:tcPr>
            <w:tcW w:w="1363" w:type="dxa"/>
          </w:tcPr>
          <w:p w14:paraId="038B07F4" w14:textId="116C3041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prile</w:t>
            </w:r>
          </w:p>
        </w:tc>
        <w:tc>
          <w:tcPr>
            <w:tcW w:w="1429" w:type="dxa"/>
          </w:tcPr>
          <w:p w14:paraId="07BCC12F" w14:textId="7E83E907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Giugno-luglio</w:t>
            </w:r>
          </w:p>
        </w:tc>
        <w:tc>
          <w:tcPr>
            <w:tcW w:w="1639" w:type="dxa"/>
          </w:tcPr>
          <w:p w14:paraId="6F4BDB9F" w14:textId="258FB352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Necropoli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Piceni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eriodo arcaico-ellenistico</w:t>
            </w:r>
          </w:p>
        </w:tc>
      </w:tr>
      <w:tr w:rsidR="00165296" w:rsidRPr="00EA5D53" w14:paraId="4D4AB1BF" w14:textId="77777777" w:rsidTr="008E3A41">
        <w:tc>
          <w:tcPr>
            <w:tcW w:w="1473" w:type="dxa"/>
          </w:tcPr>
          <w:p w14:paraId="655CE275" w14:textId="4802C0C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Mursia</w:t>
            </w:r>
          </w:p>
        </w:tc>
        <w:tc>
          <w:tcPr>
            <w:tcW w:w="1040" w:type="dxa"/>
          </w:tcPr>
          <w:p w14:paraId="37688F4D" w14:textId="2CAB18C5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Maurizio Cattani</w:t>
            </w:r>
          </w:p>
        </w:tc>
        <w:tc>
          <w:tcPr>
            <w:tcW w:w="1548" w:type="dxa"/>
          </w:tcPr>
          <w:p w14:paraId="414E4CEC" w14:textId="551994D5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Pantelleria</w:t>
            </w:r>
            <w:r w:rsidR="0001370F">
              <w:rPr>
                <w:rFonts w:ascii="Calibri" w:hAnsi="Calibri" w:cs="Calibri"/>
                <w:sz w:val="20"/>
                <w:szCs w:val="20"/>
              </w:rPr>
              <w:t xml:space="preserve"> (TP)</w:t>
            </w:r>
          </w:p>
        </w:tc>
        <w:tc>
          <w:tcPr>
            <w:tcW w:w="1363" w:type="dxa"/>
          </w:tcPr>
          <w:p w14:paraId="73E9CC4D" w14:textId="0A8F91A9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prile</w:t>
            </w:r>
          </w:p>
        </w:tc>
        <w:tc>
          <w:tcPr>
            <w:tcW w:w="1429" w:type="dxa"/>
          </w:tcPr>
          <w:p w14:paraId="6B4FAC9E" w14:textId="40D3BB7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Luglio</w:t>
            </w:r>
          </w:p>
        </w:tc>
        <w:tc>
          <w:tcPr>
            <w:tcW w:w="1639" w:type="dxa"/>
          </w:tcPr>
          <w:p w14:paraId="6A9E12F8" w14:textId="15CA96A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Abitato e necropoli dell’età del Bronzo</w:t>
            </w:r>
          </w:p>
        </w:tc>
      </w:tr>
      <w:tr w:rsidR="00165296" w:rsidRPr="00EA5D53" w14:paraId="592DE3D1" w14:textId="77777777" w:rsidTr="008E3A41">
        <w:tc>
          <w:tcPr>
            <w:tcW w:w="1473" w:type="dxa"/>
          </w:tcPr>
          <w:p w14:paraId="06E5DE27" w14:textId="180130EC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Tanca Manna</w:t>
            </w:r>
          </w:p>
        </w:tc>
        <w:tc>
          <w:tcPr>
            <w:tcW w:w="1040" w:type="dxa"/>
          </w:tcPr>
          <w:p w14:paraId="3B882A4D" w14:textId="00BE9B7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Maurizio Cattani</w:t>
            </w:r>
          </w:p>
        </w:tc>
        <w:tc>
          <w:tcPr>
            <w:tcW w:w="1548" w:type="dxa"/>
          </w:tcPr>
          <w:p w14:paraId="71CBA549" w14:textId="2B5DD907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Nuoro</w:t>
            </w:r>
          </w:p>
        </w:tc>
        <w:tc>
          <w:tcPr>
            <w:tcW w:w="1363" w:type="dxa"/>
          </w:tcPr>
          <w:p w14:paraId="2C90CF24" w14:textId="4A5BA401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prile</w:t>
            </w:r>
          </w:p>
        </w:tc>
        <w:tc>
          <w:tcPr>
            <w:tcW w:w="1429" w:type="dxa"/>
          </w:tcPr>
          <w:p w14:paraId="4A676807" w14:textId="38AFA42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aggio</w:t>
            </w:r>
          </w:p>
        </w:tc>
        <w:tc>
          <w:tcPr>
            <w:tcW w:w="1639" w:type="dxa"/>
          </w:tcPr>
          <w:p w14:paraId="7C0EA71C" w14:textId="4538351E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Abitato dell’età del Bronzo</w:t>
            </w:r>
          </w:p>
        </w:tc>
      </w:tr>
      <w:tr w:rsidR="00165296" w:rsidRPr="00EA5D53" w14:paraId="65B55297" w14:textId="77777777" w:rsidTr="008E3A41">
        <w:tc>
          <w:tcPr>
            <w:tcW w:w="1473" w:type="dxa"/>
          </w:tcPr>
          <w:p w14:paraId="684C2254" w14:textId="196D0AC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Castello di Rontana</w:t>
            </w:r>
          </w:p>
        </w:tc>
        <w:tc>
          <w:tcPr>
            <w:tcW w:w="1040" w:type="dxa"/>
          </w:tcPr>
          <w:p w14:paraId="4BCDE960" w14:textId="07446851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Enrico Cirelli</w:t>
            </w:r>
          </w:p>
        </w:tc>
        <w:tc>
          <w:tcPr>
            <w:tcW w:w="1548" w:type="dxa"/>
          </w:tcPr>
          <w:p w14:paraId="357EE131" w14:textId="666298F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Brisighella (R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5F91DC0E" w14:textId="6F93BFCE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Aprile</w:t>
            </w:r>
          </w:p>
        </w:tc>
        <w:tc>
          <w:tcPr>
            <w:tcW w:w="1429" w:type="dxa"/>
          </w:tcPr>
          <w:p w14:paraId="79B3FB52" w14:textId="12322DE3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Luglio</w:t>
            </w:r>
          </w:p>
        </w:tc>
        <w:tc>
          <w:tcPr>
            <w:tcW w:w="1639" w:type="dxa"/>
          </w:tcPr>
          <w:p w14:paraId="08BD6AC2" w14:textId="2A170E18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Castelli;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rcheologia medievale; Appennino tosco-romagnolo</w:t>
            </w:r>
          </w:p>
        </w:tc>
      </w:tr>
      <w:tr w:rsidR="00165296" w:rsidRPr="00EA5D53" w14:paraId="41902873" w14:textId="77777777" w:rsidTr="008E3A41">
        <w:tc>
          <w:tcPr>
            <w:tcW w:w="1473" w:type="dxa"/>
          </w:tcPr>
          <w:p w14:paraId="5A5622DF" w14:textId="5184842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Castel Leone</w:t>
            </w:r>
          </w:p>
        </w:tc>
        <w:tc>
          <w:tcPr>
            <w:tcW w:w="1040" w:type="dxa"/>
          </w:tcPr>
          <w:p w14:paraId="35849F27" w14:textId="63CE0F4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Enrico Cirelli</w:t>
            </w:r>
          </w:p>
        </w:tc>
        <w:tc>
          <w:tcPr>
            <w:tcW w:w="1548" w:type="dxa"/>
          </w:tcPr>
          <w:p w14:paraId="3BDA625A" w14:textId="732BF099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Marradi (FI)</w:t>
            </w:r>
          </w:p>
        </w:tc>
        <w:tc>
          <w:tcPr>
            <w:tcW w:w="1363" w:type="dxa"/>
          </w:tcPr>
          <w:p w14:paraId="43FBDF9A" w14:textId="77BA226D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Aprile</w:t>
            </w:r>
          </w:p>
        </w:tc>
        <w:tc>
          <w:tcPr>
            <w:tcW w:w="1429" w:type="dxa"/>
          </w:tcPr>
          <w:p w14:paraId="30BDE6AC" w14:textId="3AC7B1C0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Agosto</w:t>
            </w:r>
          </w:p>
        </w:tc>
        <w:tc>
          <w:tcPr>
            <w:tcW w:w="1639" w:type="dxa"/>
          </w:tcPr>
          <w:p w14:paraId="00471228" w14:textId="19FAD9DC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Castelli;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rcheologia medievale; Appennino tosco-romagnolo</w:t>
            </w:r>
          </w:p>
        </w:tc>
      </w:tr>
      <w:tr w:rsidR="00165296" w:rsidRPr="00EA5D53" w14:paraId="515BB3AB" w14:textId="77777777" w:rsidTr="00F8312F">
        <w:tc>
          <w:tcPr>
            <w:tcW w:w="1473" w:type="dxa"/>
            <w:vAlign w:val="center"/>
          </w:tcPr>
          <w:p w14:paraId="0668605A" w14:textId="10B5DFC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Valle del Cesano (AN-PU)</w:t>
            </w:r>
          </w:p>
        </w:tc>
        <w:tc>
          <w:tcPr>
            <w:tcW w:w="1040" w:type="dxa"/>
            <w:vAlign w:val="center"/>
          </w:tcPr>
          <w:p w14:paraId="6D4512CB" w14:textId="2C55E44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Enrico Giorgi</w:t>
            </w:r>
          </w:p>
        </w:tc>
        <w:tc>
          <w:tcPr>
            <w:tcW w:w="1548" w:type="dxa"/>
            <w:vAlign w:val="center"/>
          </w:tcPr>
          <w:p w14:paraId="0DEED522" w14:textId="76243B1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Castelleone di Suasa (AN)</w:t>
            </w:r>
          </w:p>
        </w:tc>
        <w:tc>
          <w:tcPr>
            <w:tcW w:w="1363" w:type="dxa"/>
            <w:vAlign w:val="center"/>
          </w:tcPr>
          <w:p w14:paraId="1E7335AC" w14:textId="66FC728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Aprile</w:t>
            </w:r>
          </w:p>
        </w:tc>
        <w:tc>
          <w:tcPr>
            <w:tcW w:w="1429" w:type="dxa"/>
            <w:vAlign w:val="center"/>
          </w:tcPr>
          <w:p w14:paraId="44DEC36D" w14:textId="7DC3225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Agosto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gram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1639" w:type="dxa"/>
            <w:vAlign w:val="center"/>
          </w:tcPr>
          <w:p w14:paraId="30FC126D" w14:textId="420A9B96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hAnsi="Calibri" w:cs="Calibri"/>
                <w:sz w:val="20"/>
                <w:szCs w:val="20"/>
              </w:rPr>
              <w:t>Archeologia dei Paesaggi Adriatici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Survey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Remote Sensing</w:t>
            </w:r>
          </w:p>
        </w:tc>
      </w:tr>
      <w:tr w:rsidR="00165296" w:rsidRPr="00EA5D53" w14:paraId="67A056D5" w14:textId="77777777" w:rsidTr="008E3A41">
        <w:tc>
          <w:tcPr>
            <w:tcW w:w="1473" w:type="dxa"/>
          </w:tcPr>
          <w:p w14:paraId="420D4506" w14:textId="699CFCCE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Camaiano</w:t>
            </w:r>
            <w:proofErr w:type="spellEnd"/>
          </w:p>
        </w:tc>
        <w:tc>
          <w:tcPr>
            <w:tcW w:w="1040" w:type="dxa"/>
          </w:tcPr>
          <w:p w14:paraId="121DD5AB" w14:textId="469B6A70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Enrico Cirelli</w:t>
            </w:r>
          </w:p>
        </w:tc>
        <w:tc>
          <w:tcPr>
            <w:tcW w:w="1548" w:type="dxa"/>
          </w:tcPr>
          <w:p w14:paraId="1D9AB679" w14:textId="534F3157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Rosignano Marittimo (LI)</w:t>
            </w:r>
          </w:p>
        </w:tc>
        <w:tc>
          <w:tcPr>
            <w:tcW w:w="1363" w:type="dxa"/>
          </w:tcPr>
          <w:p w14:paraId="53570005" w14:textId="2024AA9A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Maggio</w:t>
            </w:r>
          </w:p>
        </w:tc>
        <w:tc>
          <w:tcPr>
            <w:tcW w:w="1429" w:type="dxa"/>
          </w:tcPr>
          <w:p w14:paraId="4BA8A545" w14:textId="39B1A12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Settembre</w:t>
            </w:r>
          </w:p>
        </w:tc>
        <w:tc>
          <w:tcPr>
            <w:tcW w:w="1639" w:type="dxa"/>
          </w:tcPr>
          <w:p w14:paraId="1FD91FA9" w14:textId="6E80FCE8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Pieve;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rcheologia medievale; 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onti livornesi</w:t>
            </w:r>
          </w:p>
        </w:tc>
      </w:tr>
      <w:tr w:rsidR="00165296" w:rsidRPr="00EA5D53" w14:paraId="21AFCB7E" w14:textId="77777777" w:rsidTr="008E3A41">
        <w:tc>
          <w:tcPr>
            <w:tcW w:w="1473" w:type="dxa"/>
          </w:tcPr>
          <w:p w14:paraId="14F895A9" w14:textId="77777777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Casa delle Fate</w:t>
            </w:r>
          </w:p>
          <w:p w14:paraId="4813C45C" w14:textId="77777777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960EBB8" w14:textId="1F92416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Antonio Curci</w:t>
            </w:r>
          </w:p>
        </w:tc>
        <w:tc>
          <w:tcPr>
            <w:tcW w:w="1548" w:type="dxa"/>
          </w:tcPr>
          <w:p w14:paraId="563FB3B4" w14:textId="48E32BA6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Premilcuore (FC)</w:t>
            </w:r>
          </w:p>
        </w:tc>
        <w:tc>
          <w:tcPr>
            <w:tcW w:w="1363" w:type="dxa"/>
          </w:tcPr>
          <w:p w14:paraId="64DDF3A1" w14:textId="4E0E55BC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aggio</w:t>
            </w:r>
          </w:p>
        </w:tc>
        <w:tc>
          <w:tcPr>
            <w:tcW w:w="1429" w:type="dxa"/>
          </w:tcPr>
          <w:p w14:paraId="31D84F44" w14:textId="16FBE80A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uglio</w:t>
            </w:r>
          </w:p>
        </w:tc>
        <w:tc>
          <w:tcPr>
            <w:tcW w:w="1639" w:type="dxa"/>
          </w:tcPr>
          <w:p w14:paraId="5265AD22" w14:textId="590179D5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Neo-eneolitico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ituale funerario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ulto delle acque</w:t>
            </w:r>
          </w:p>
        </w:tc>
      </w:tr>
      <w:tr w:rsidR="00165296" w:rsidRPr="00EA5D53" w14:paraId="4CCCE513" w14:textId="77777777" w:rsidTr="008E3A41">
        <w:tc>
          <w:tcPr>
            <w:tcW w:w="1473" w:type="dxa"/>
          </w:tcPr>
          <w:p w14:paraId="1B303A17" w14:textId="4CB97094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Zagonara </w:t>
            </w:r>
          </w:p>
        </w:tc>
        <w:tc>
          <w:tcPr>
            <w:tcW w:w="1040" w:type="dxa"/>
          </w:tcPr>
          <w:p w14:paraId="2431458C" w14:textId="0120CD0A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Andrea Augenti</w:t>
            </w:r>
          </w:p>
        </w:tc>
        <w:tc>
          <w:tcPr>
            <w:tcW w:w="1548" w:type="dxa"/>
          </w:tcPr>
          <w:p w14:paraId="1145C063" w14:textId="6266A1FE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Zagonara (Lugo, RA)</w:t>
            </w:r>
          </w:p>
        </w:tc>
        <w:tc>
          <w:tcPr>
            <w:tcW w:w="1363" w:type="dxa"/>
          </w:tcPr>
          <w:p w14:paraId="3BF2561B" w14:textId="1661714F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Giugno</w:t>
            </w:r>
          </w:p>
        </w:tc>
        <w:tc>
          <w:tcPr>
            <w:tcW w:w="1429" w:type="dxa"/>
          </w:tcPr>
          <w:p w14:paraId="33448F15" w14:textId="77777777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Settembre-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ttobre</w:t>
            </w:r>
            <w:proofErr w:type="gramEnd"/>
          </w:p>
          <w:p w14:paraId="5ADE0FDE" w14:textId="59B5269F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9" w:type="dxa"/>
          </w:tcPr>
          <w:p w14:paraId="14138B1F" w14:textId="6831F8FC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Medioevo; Incastellamento;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rcheologia dei paesaggi</w:t>
            </w:r>
          </w:p>
        </w:tc>
      </w:tr>
      <w:tr w:rsidR="00165296" w:rsidRPr="00EA5D53" w14:paraId="38C5199A" w14:textId="77777777" w:rsidTr="008E3A41">
        <w:tc>
          <w:tcPr>
            <w:tcW w:w="1473" w:type="dxa"/>
          </w:tcPr>
          <w:p w14:paraId="1601849A" w14:textId="5B41E2E8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lastRenderedPageBreak/>
              <w:t>Agrigento, area artigianale ad ovest di Porta V</w:t>
            </w:r>
          </w:p>
        </w:tc>
        <w:tc>
          <w:tcPr>
            <w:tcW w:w="1040" w:type="dxa"/>
          </w:tcPr>
          <w:p w14:paraId="5348B6ED" w14:textId="09AAD7BE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Vincenzo Baldoni </w:t>
            </w:r>
          </w:p>
        </w:tc>
        <w:tc>
          <w:tcPr>
            <w:tcW w:w="1548" w:type="dxa"/>
          </w:tcPr>
          <w:p w14:paraId="279E77AB" w14:textId="7A23585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Agrigento (AG)</w:t>
            </w:r>
          </w:p>
        </w:tc>
        <w:tc>
          <w:tcPr>
            <w:tcW w:w="1363" w:type="dxa"/>
          </w:tcPr>
          <w:p w14:paraId="05619F3C" w14:textId="243B3CCE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iugno</w:t>
            </w:r>
          </w:p>
        </w:tc>
        <w:tc>
          <w:tcPr>
            <w:tcW w:w="1429" w:type="dxa"/>
          </w:tcPr>
          <w:p w14:paraId="0D26788C" w14:textId="51A31C2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Fine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gosto</w:t>
            </w:r>
            <w:proofErr w:type="gramEnd"/>
            <w:r w:rsidRPr="42F6DEAB"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ettembre</w:t>
            </w:r>
            <w:proofErr w:type="gramEnd"/>
          </w:p>
        </w:tc>
        <w:tc>
          <w:tcPr>
            <w:tcW w:w="1639" w:type="dxa"/>
          </w:tcPr>
          <w:p w14:paraId="17EB4BBC" w14:textId="6622CC5A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Archeologia classica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roduzione artigianale</w:t>
            </w:r>
            <w:r>
              <w:rPr>
                <w:rFonts w:ascii="Calibri" w:hAnsi="Calibri" w:cs="Calibri"/>
                <w:sz w:val="20"/>
                <w:szCs w:val="20"/>
              </w:rPr>
              <w:t>; P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eriodo arcaico</w:t>
            </w:r>
          </w:p>
        </w:tc>
      </w:tr>
      <w:tr w:rsidR="00165296" w:rsidRPr="00EA5D53" w14:paraId="1E4535D3" w14:textId="77777777" w:rsidTr="008E3A41">
        <w:tc>
          <w:tcPr>
            <w:tcW w:w="1473" w:type="dxa"/>
          </w:tcPr>
          <w:p w14:paraId="34E37F14" w14:textId="3CB2C1E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Pompei (1998-)</w:t>
            </w:r>
          </w:p>
        </w:tc>
        <w:tc>
          <w:tcPr>
            <w:tcW w:w="1040" w:type="dxa"/>
          </w:tcPr>
          <w:p w14:paraId="168EE075" w14:textId="30C677DE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Antonella </w:t>
            </w:r>
            <w:proofErr w:type="spellStart"/>
            <w:r w:rsidRPr="6F550B71">
              <w:rPr>
                <w:rFonts w:ascii="Calibri" w:hAnsi="Calibri" w:cs="Calibri"/>
                <w:sz w:val="20"/>
                <w:szCs w:val="20"/>
              </w:rPr>
              <w:t>Coralini</w:t>
            </w:r>
            <w:proofErr w:type="spellEnd"/>
          </w:p>
        </w:tc>
        <w:tc>
          <w:tcPr>
            <w:tcW w:w="1548" w:type="dxa"/>
          </w:tcPr>
          <w:p w14:paraId="0245B935" w14:textId="48F14029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Pompei (N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47DECB6B" w14:textId="6A374DCB" w:rsidR="0016529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Giugno</w:t>
            </w:r>
          </w:p>
        </w:tc>
        <w:tc>
          <w:tcPr>
            <w:tcW w:w="1429" w:type="dxa"/>
          </w:tcPr>
          <w:p w14:paraId="492EA54F" w14:textId="66B049F9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Settembre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ttobre</w:t>
            </w:r>
            <w:proofErr w:type="gramEnd"/>
          </w:p>
        </w:tc>
        <w:tc>
          <w:tcPr>
            <w:tcW w:w="1639" w:type="dxa"/>
          </w:tcPr>
          <w:p w14:paraId="1D88A596" w14:textId="1412BE82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Archeologia dell’abitare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Archeologia della strada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(fase sannitica e romana)</w:t>
            </w:r>
          </w:p>
        </w:tc>
      </w:tr>
      <w:tr w:rsidR="00165296" w:rsidRPr="00EA5D53" w14:paraId="4127C885" w14:textId="77777777" w:rsidTr="00AD571D">
        <w:tc>
          <w:tcPr>
            <w:tcW w:w="1473" w:type="dxa"/>
            <w:vAlign w:val="center"/>
          </w:tcPr>
          <w:p w14:paraId="346131F4" w14:textId="4997FC8B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San Donato di Lamon</w:t>
            </w:r>
          </w:p>
        </w:tc>
        <w:tc>
          <w:tcPr>
            <w:tcW w:w="1040" w:type="dxa"/>
            <w:vAlign w:val="center"/>
          </w:tcPr>
          <w:p w14:paraId="0FC63EFA" w14:textId="66C04041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Paolo Forlin</w:t>
            </w:r>
          </w:p>
        </w:tc>
        <w:tc>
          <w:tcPr>
            <w:tcW w:w="1548" w:type="dxa"/>
            <w:vAlign w:val="center"/>
          </w:tcPr>
          <w:p w14:paraId="436AAE6C" w14:textId="786DDCB2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Lamon (BL)</w:t>
            </w:r>
          </w:p>
        </w:tc>
        <w:tc>
          <w:tcPr>
            <w:tcW w:w="1363" w:type="dxa"/>
            <w:vAlign w:val="center"/>
          </w:tcPr>
          <w:p w14:paraId="6EB24883" w14:textId="29B885C3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Giugno</w:t>
            </w:r>
          </w:p>
        </w:tc>
        <w:tc>
          <w:tcPr>
            <w:tcW w:w="1429" w:type="dxa"/>
            <w:vAlign w:val="center"/>
          </w:tcPr>
          <w:p w14:paraId="4894BD47" w14:textId="26F04F4D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Luglio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gramStart"/>
            <w:r w:rsidRPr="034A1AA7">
              <w:rPr>
                <w:rFonts w:ascii="Calibri" w:eastAsia="Calibri" w:hAnsi="Calibri" w:cs="Calibri"/>
                <w:sz w:val="20"/>
                <w:szCs w:val="20"/>
              </w:rPr>
              <w:t>Agosto</w:t>
            </w:r>
            <w:proofErr w:type="gramEnd"/>
          </w:p>
        </w:tc>
        <w:tc>
          <w:tcPr>
            <w:tcW w:w="1639" w:type="dxa"/>
            <w:vAlign w:val="center"/>
          </w:tcPr>
          <w:p w14:paraId="0D2E3805" w14:textId="6C1EFF0F" w:rsidR="00165296" w:rsidRPr="42F6DEAB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hAnsi="Calibri" w:cs="Calibri"/>
                <w:sz w:val="20"/>
                <w:szCs w:val="20"/>
              </w:rPr>
              <w:t>Medioevo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34A1AA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34A1AA7">
              <w:rPr>
                <w:rFonts w:ascii="Calibri" w:hAnsi="Calibri" w:cs="Calibri"/>
                <w:sz w:val="20"/>
                <w:szCs w:val="20"/>
              </w:rPr>
              <w:t>rcheologia funeraria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34A1AA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34A1AA7">
              <w:rPr>
                <w:rFonts w:ascii="Calibri" w:hAnsi="Calibri" w:cs="Calibri"/>
                <w:sz w:val="20"/>
                <w:szCs w:val="20"/>
              </w:rPr>
              <w:t>ioarcheologia</w:t>
            </w:r>
            <w:proofErr w:type="spellEnd"/>
          </w:p>
        </w:tc>
      </w:tr>
      <w:tr w:rsidR="00165296" w:rsidRPr="00EA5D53" w14:paraId="3D0E2871" w14:textId="77777777" w:rsidTr="008E3A41">
        <w:tc>
          <w:tcPr>
            <w:tcW w:w="1473" w:type="dxa"/>
          </w:tcPr>
          <w:p w14:paraId="09932E6C" w14:textId="00334B86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Paesaggi bonificati di Ravenna</w:t>
            </w:r>
          </w:p>
        </w:tc>
        <w:tc>
          <w:tcPr>
            <w:tcW w:w="1040" w:type="dxa"/>
          </w:tcPr>
          <w:p w14:paraId="6E6888E6" w14:textId="4AE4FA8F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Marco </w:t>
            </w:r>
            <w:proofErr w:type="spellStart"/>
            <w:r w:rsidRPr="6F550B71">
              <w:rPr>
                <w:rFonts w:ascii="Calibri" w:hAnsi="Calibri" w:cs="Calibri"/>
                <w:sz w:val="20"/>
                <w:szCs w:val="20"/>
              </w:rPr>
              <w:t>Cavalazzi</w:t>
            </w:r>
            <w:proofErr w:type="spellEnd"/>
          </w:p>
        </w:tc>
        <w:tc>
          <w:tcPr>
            <w:tcW w:w="1548" w:type="dxa"/>
          </w:tcPr>
          <w:p w14:paraId="3B58CB14" w14:textId="4D6D14F2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Sant’Alberto e San Romualdo (RA)</w:t>
            </w:r>
          </w:p>
        </w:tc>
        <w:tc>
          <w:tcPr>
            <w:tcW w:w="1363" w:type="dxa"/>
          </w:tcPr>
          <w:p w14:paraId="58738AEB" w14:textId="6CC976CE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Settembre </w:t>
            </w:r>
          </w:p>
        </w:tc>
        <w:tc>
          <w:tcPr>
            <w:tcW w:w="1429" w:type="dxa"/>
          </w:tcPr>
          <w:p w14:paraId="63A52C3D" w14:textId="7BBE4844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Ottobre 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ennaio</w:t>
            </w:r>
            <w:proofErr w:type="gramEnd"/>
          </w:p>
        </w:tc>
        <w:tc>
          <w:tcPr>
            <w:tcW w:w="1639" w:type="dxa"/>
          </w:tcPr>
          <w:p w14:paraId="529F1C51" w14:textId="5CF70BED" w:rsidR="00165296" w:rsidRPr="39D5F0F6" w:rsidRDefault="00165296" w:rsidP="00165296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 xml:space="preserve">Archeologia delle aree umide;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rcheologia dei paesaggi;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eoarcheologia</w:t>
            </w:r>
          </w:p>
        </w:tc>
      </w:tr>
    </w:tbl>
    <w:p w14:paraId="1E1B1B50" w14:textId="77777777" w:rsidR="00651F5A" w:rsidRDefault="00651F5A"/>
    <w:sectPr w:rsidR="00651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41"/>
    <w:rsid w:val="0001370F"/>
    <w:rsid w:val="00072241"/>
    <w:rsid w:val="00165296"/>
    <w:rsid w:val="0029347F"/>
    <w:rsid w:val="00651F5A"/>
    <w:rsid w:val="007D54CD"/>
    <w:rsid w:val="008E3A41"/>
    <w:rsid w:val="00C16A3B"/>
    <w:rsid w:val="00C46AD8"/>
    <w:rsid w:val="00C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EC209"/>
  <w15:chartTrackingRefBased/>
  <w15:docId w15:val="{25370095-EDC6-3543-AAAC-2D698AD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2241"/>
  </w:style>
  <w:style w:type="paragraph" w:styleId="Titolo1">
    <w:name w:val="heading 1"/>
    <w:basedOn w:val="Normale"/>
    <w:next w:val="Normale"/>
    <w:link w:val="Titolo1Carattere"/>
    <w:uiPriority w:val="9"/>
    <w:qFormat/>
    <w:rsid w:val="0007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2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2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2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2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2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2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2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2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2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2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433</Words>
  <Characters>3033</Characters>
  <Application>Microsoft Office Word</Application>
  <DocSecurity>0</DocSecurity>
  <Lines>337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Gaucci</dc:creator>
  <cp:keywords/>
  <dc:description/>
  <cp:lastModifiedBy>Andrea Gaucci</cp:lastModifiedBy>
  <cp:revision>5</cp:revision>
  <dcterms:created xsi:type="dcterms:W3CDTF">2026-03-22T08:04:00Z</dcterms:created>
  <dcterms:modified xsi:type="dcterms:W3CDTF">2026-03-22T08:45:00Z</dcterms:modified>
</cp:coreProperties>
</file>